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601" w:type="dxa"/>
        <w:tblLayout w:type="fixed"/>
        <w:tblLook w:val="04A0" w:firstRow="1" w:lastRow="0" w:firstColumn="1" w:lastColumn="0" w:noHBand="0" w:noVBand="1"/>
      </w:tblPr>
      <w:tblGrid>
        <w:gridCol w:w="1038"/>
        <w:gridCol w:w="2506"/>
        <w:gridCol w:w="1418"/>
        <w:gridCol w:w="3402"/>
        <w:gridCol w:w="1241"/>
        <w:gridCol w:w="4996"/>
      </w:tblGrid>
      <w:tr w:rsidR="00F20013" w:rsidRPr="0039491E" w14:paraId="627AB7C1" w14:textId="77777777" w:rsidTr="00F20013">
        <w:trPr>
          <w:trHeight w:val="227"/>
        </w:trPr>
        <w:tc>
          <w:tcPr>
            <w:tcW w:w="14601" w:type="dxa"/>
            <w:gridSpan w:val="6"/>
            <w:vAlign w:val="center"/>
          </w:tcPr>
          <w:p w14:paraId="0116CB1D" w14:textId="77777777" w:rsidR="00F20013" w:rsidRPr="0039491E" w:rsidRDefault="00F20013" w:rsidP="00F200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9491E">
              <w:rPr>
                <w:rFonts w:ascii="Times New Roman" w:hAnsi="Times New Roman" w:cs="Times New Roman"/>
                <w:b/>
                <w:bCs/>
              </w:rPr>
              <w:t>ПРОТОКОЛ № 69</w:t>
            </w:r>
          </w:p>
        </w:tc>
      </w:tr>
      <w:tr w:rsidR="00F20013" w:rsidRPr="0039491E" w14:paraId="5AC1D2C2" w14:textId="77777777" w:rsidTr="00F20013">
        <w:trPr>
          <w:trHeight w:val="227"/>
        </w:trPr>
        <w:tc>
          <w:tcPr>
            <w:tcW w:w="14601" w:type="dxa"/>
            <w:gridSpan w:val="6"/>
            <w:vAlign w:val="center"/>
          </w:tcPr>
          <w:p w14:paraId="21ABE6CC" w14:textId="77777777" w:rsidR="00F20013" w:rsidRPr="0039491E" w:rsidRDefault="00F20013" w:rsidP="00F200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9491E">
              <w:rPr>
                <w:rFonts w:ascii="Times New Roman" w:hAnsi="Times New Roman" w:cs="Times New Roman"/>
                <w:b/>
                <w:bCs/>
              </w:rPr>
              <w:t>ПО РЕЗУЛЬТАТАМ СБОРА, ОБОБЩЕНИЯ И АНАЛИЗА ИНФОРМАЦИИ В ЦЕЛЯХ НЕЗАВИСИМОЙ ОЦЕНКИ КАЧЕСТВА УСЛОВИЙ</w:t>
            </w:r>
          </w:p>
        </w:tc>
      </w:tr>
      <w:tr w:rsidR="00F20013" w:rsidRPr="0039491E" w14:paraId="519E1B4C" w14:textId="77777777" w:rsidTr="00F20013">
        <w:trPr>
          <w:trHeight w:val="80"/>
        </w:trPr>
        <w:tc>
          <w:tcPr>
            <w:tcW w:w="14601" w:type="dxa"/>
            <w:gridSpan w:val="6"/>
            <w:vAlign w:val="center"/>
          </w:tcPr>
          <w:p w14:paraId="3F1CDEDA" w14:textId="77777777" w:rsidR="00F20013" w:rsidRPr="0039491E" w:rsidRDefault="00F20013" w:rsidP="00F200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9491E">
              <w:rPr>
                <w:rFonts w:ascii="Times New Roman" w:hAnsi="Times New Roman" w:cs="Times New Roman"/>
                <w:b/>
                <w:bCs/>
              </w:rPr>
              <w:t>ОСУЩЕСТВЛЕНИЯ ДЕЯТЕЛЬНОСТИ ОРГАНИЗАЦИИ КУЛЬТУРЫ</w:t>
            </w:r>
          </w:p>
        </w:tc>
      </w:tr>
      <w:tr w:rsidR="00F20013" w:rsidRPr="0039491E" w14:paraId="3156186E" w14:textId="77777777" w:rsidTr="00A17760">
        <w:trPr>
          <w:trHeight w:val="227"/>
        </w:trPr>
        <w:tc>
          <w:tcPr>
            <w:tcW w:w="14601" w:type="dxa"/>
            <w:gridSpan w:val="6"/>
          </w:tcPr>
          <w:p w14:paraId="0450F866" w14:textId="77777777" w:rsidR="00F20013" w:rsidRPr="0039491E" w:rsidRDefault="00F20013" w:rsidP="000E577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20013" w:rsidRPr="0039491E" w14:paraId="3DD5A24B" w14:textId="77777777" w:rsidTr="007E7788">
        <w:trPr>
          <w:trHeight w:val="227"/>
        </w:trPr>
        <w:tc>
          <w:tcPr>
            <w:tcW w:w="9605" w:type="dxa"/>
            <w:gridSpan w:val="5"/>
          </w:tcPr>
          <w:p w14:paraId="399F85FC" w14:textId="2EB68DF9" w:rsidR="00F20013" w:rsidRPr="0039491E" w:rsidRDefault="00F200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491E">
              <w:rPr>
                <w:rFonts w:ascii="Times New Roman" w:hAnsi="Times New Roman" w:cs="Times New Roman"/>
              </w:rPr>
              <w:t>Наименование организации: Муниципальное бюджетное учреждение культуры «Централизованная клубная система Увинского района»</w:t>
            </w:r>
          </w:p>
        </w:tc>
        <w:tc>
          <w:tcPr>
            <w:tcW w:w="4996" w:type="dxa"/>
          </w:tcPr>
          <w:p w14:paraId="37E3EBB0" w14:textId="77777777" w:rsidR="00F20013" w:rsidRPr="0039491E" w:rsidRDefault="00F2001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20013" w:rsidRPr="0039491E" w14:paraId="4149BA5A" w14:textId="77777777" w:rsidTr="008A0136">
        <w:trPr>
          <w:trHeight w:val="227"/>
        </w:trPr>
        <w:tc>
          <w:tcPr>
            <w:tcW w:w="9605" w:type="dxa"/>
            <w:gridSpan w:val="5"/>
          </w:tcPr>
          <w:p w14:paraId="28BBF43C" w14:textId="77777777" w:rsidR="00F20013" w:rsidRPr="0039491E" w:rsidRDefault="00F200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491E">
              <w:rPr>
                <w:rFonts w:ascii="Times New Roman" w:hAnsi="Times New Roman" w:cs="Times New Roman"/>
              </w:rPr>
              <w:t xml:space="preserve">ИНН: </w:t>
            </w:r>
            <w:r w:rsidRPr="0039491E">
              <w:rPr>
                <w:rFonts w:ascii="Times New Roman" w:hAnsi="Times New Roman" w:cs="Times New Roman"/>
                <w:bCs/>
                <w:color w:val="000000"/>
              </w:rPr>
              <w:t>1821010160</w:t>
            </w:r>
          </w:p>
          <w:p w14:paraId="4D95793D" w14:textId="77777777" w:rsidR="00F20013" w:rsidRPr="0039491E" w:rsidRDefault="00F200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491E">
              <w:rPr>
                <w:rFonts w:ascii="Times New Roman" w:hAnsi="Times New Roman" w:cs="Times New Roman"/>
              </w:rPr>
              <w:t>Регион: Удмуртская Республика</w:t>
            </w:r>
          </w:p>
        </w:tc>
        <w:tc>
          <w:tcPr>
            <w:tcW w:w="4996" w:type="dxa"/>
          </w:tcPr>
          <w:p w14:paraId="7A58F206" w14:textId="77777777" w:rsidR="00F20013" w:rsidRPr="0039491E" w:rsidRDefault="00F2001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20013" w:rsidRPr="0039491E" w14:paraId="7443D66C" w14:textId="77777777" w:rsidTr="00394539">
        <w:trPr>
          <w:trHeight w:val="227"/>
        </w:trPr>
        <w:tc>
          <w:tcPr>
            <w:tcW w:w="9605" w:type="dxa"/>
            <w:gridSpan w:val="5"/>
          </w:tcPr>
          <w:p w14:paraId="55E4C7D5" w14:textId="77777777" w:rsidR="00F20013" w:rsidRPr="0039491E" w:rsidRDefault="00F20013" w:rsidP="00B15191">
            <w:pPr>
              <w:shd w:val="clear" w:color="auto" w:fill="FFFFFF"/>
              <w:spacing w:after="0" w:line="240" w:lineRule="auto"/>
              <w:contextualSpacing/>
              <w:textAlignment w:val="top"/>
              <w:rPr>
                <w:rFonts w:ascii="Times New Roman" w:hAnsi="Times New Roman" w:cs="Times New Roman"/>
              </w:rPr>
            </w:pPr>
            <w:r w:rsidRPr="0039491E">
              <w:rPr>
                <w:rFonts w:ascii="Times New Roman" w:hAnsi="Times New Roman" w:cs="Times New Roman"/>
              </w:rPr>
              <w:t>Адрес: Удмуртская Республика, Увинский район, п. </w:t>
            </w:r>
            <w:proofErr w:type="spellStart"/>
            <w:r w:rsidRPr="0039491E">
              <w:rPr>
                <w:rFonts w:ascii="Times New Roman" w:hAnsi="Times New Roman" w:cs="Times New Roman"/>
              </w:rPr>
              <w:t>Ува</w:t>
            </w:r>
            <w:proofErr w:type="spellEnd"/>
            <w:r w:rsidRPr="0039491E">
              <w:rPr>
                <w:rFonts w:ascii="Times New Roman" w:hAnsi="Times New Roman" w:cs="Times New Roman"/>
              </w:rPr>
              <w:t>, ул. Калинина, д. 21</w:t>
            </w:r>
          </w:p>
        </w:tc>
        <w:tc>
          <w:tcPr>
            <w:tcW w:w="4996" w:type="dxa"/>
          </w:tcPr>
          <w:p w14:paraId="44D32BCB" w14:textId="77777777" w:rsidR="00F20013" w:rsidRPr="0039491E" w:rsidRDefault="00F2001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20013" w:rsidRPr="0039491E" w14:paraId="5401B04F" w14:textId="77777777" w:rsidTr="00C948F2">
        <w:trPr>
          <w:trHeight w:val="227"/>
        </w:trPr>
        <w:tc>
          <w:tcPr>
            <w:tcW w:w="9605" w:type="dxa"/>
            <w:gridSpan w:val="5"/>
          </w:tcPr>
          <w:p w14:paraId="4ED39763" w14:textId="1F366896" w:rsidR="00F20013" w:rsidRPr="0039491E" w:rsidRDefault="00F200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491E">
              <w:rPr>
                <w:rFonts w:ascii="Times New Roman" w:hAnsi="Times New Roman" w:cs="Times New Roman"/>
              </w:rPr>
              <w:t xml:space="preserve">Ф.И.О. руководителя: </w:t>
            </w:r>
            <w:r w:rsidRPr="00F20013">
              <w:rPr>
                <w:rFonts w:ascii="Times New Roman" w:hAnsi="Times New Roman" w:cs="Times New Roman"/>
              </w:rPr>
              <w:t>Рябов Игорь Валентинович</w:t>
            </w:r>
          </w:p>
        </w:tc>
        <w:tc>
          <w:tcPr>
            <w:tcW w:w="4996" w:type="dxa"/>
          </w:tcPr>
          <w:p w14:paraId="26638C14" w14:textId="77777777" w:rsidR="00F20013" w:rsidRPr="0039491E" w:rsidRDefault="00F2001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20013" w:rsidRPr="0039491E" w14:paraId="76412F1F" w14:textId="77777777" w:rsidTr="004A46DD">
        <w:trPr>
          <w:trHeight w:val="227"/>
        </w:trPr>
        <w:tc>
          <w:tcPr>
            <w:tcW w:w="9605" w:type="dxa"/>
            <w:gridSpan w:val="5"/>
          </w:tcPr>
          <w:p w14:paraId="226B3513" w14:textId="77777777" w:rsidR="00F20013" w:rsidRPr="0039491E" w:rsidRDefault="00F200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491E">
              <w:rPr>
                <w:rFonts w:ascii="Times New Roman" w:hAnsi="Times New Roman" w:cs="Times New Roman"/>
              </w:rPr>
              <w:t xml:space="preserve">Контактный телефон: </w:t>
            </w:r>
            <w:r w:rsidRPr="0039491E">
              <w:rPr>
                <w:rFonts w:ascii="Times New Roman" w:hAnsi="Times New Roman" w:cs="Times New Roman"/>
                <w:bCs/>
                <w:color w:val="000000"/>
              </w:rPr>
              <w:t>+7(34130)5-11-63</w:t>
            </w:r>
          </w:p>
        </w:tc>
        <w:tc>
          <w:tcPr>
            <w:tcW w:w="4996" w:type="dxa"/>
          </w:tcPr>
          <w:p w14:paraId="05DFD028" w14:textId="77777777" w:rsidR="00F20013" w:rsidRPr="0039491E" w:rsidRDefault="00F2001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20013" w:rsidRPr="0039491E" w14:paraId="34A2D320" w14:textId="77777777" w:rsidTr="00F967B8">
        <w:trPr>
          <w:trHeight w:val="227"/>
        </w:trPr>
        <w:tc>
          <w:tcPr>
            <w:tcW w:w="9605" w:type="dxa"/>
            <w:gridSpan w:val="5"/>
          </w:tcPr>
          <w:p w14:paraId="18FA9E26" w14:textId="77777777" w:rsidR="00F20013" w:rsidRPr="0039491E" w:rsidRDefault="00F200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491E">
              <w:rPr>
                <w:rFonts w:ascii="Times New Roman" w:hAnsi="Times New Roman" w:cs="Times New Roman"/>
              </w:rPr>
              <w:t>Организация-оператор: ООО «Эмпирика»</w:t>
            </w:r>
          </w:p>
        </w:tc>
        <w:tc>
          <w:tcPr>
            <w:tcW w:w="4996" w:type="dxa"/>
          </w:tcPr>
          <w:p w14:paraId="6191E248" w14:textId="77777777" w:rsidR="00F20013" w:rsidRPr="0039491E" w:rsidRDefault="00F2001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20013" w:rsidRPr="0039491E" w14:paraId="1DAF8CC9" w14:textId="77777777" w:rsidTr="00F20013">
        <w:trPr>
          <w:trHeight w:val="227"/>
        </w:trPr>
        <w:tc>
          <w:tcPr>
            <w:tcW w:w="14601" w:type="dxa"/>
            <w:gridSpan w:val="6"/>
            <w:shd w:val="clear" w:color="auto" w:fill="FFFFFF"/>
            <w:vAlign w:val="center"/>
          </w:tcPr>
          <w:p w14:paraId="086D71B5" w14:textId="77777777" w:rsidR="00F20013" w:rsidRPr="0039491E" w:rsidRDefault="00F20013" w:rsidP="00F200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69AFF0A3" w14:textId="77777777" w:rsidR="00F20013" w:rsidRPr="0039491E" w:rsidRDefault="00F20013" w:rsidP="00F200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9491E">
              <w:rPr>
                <w:rFonts w:ascii="Times New Roman" w:hAnsi="Times New Roman" w:cs="Times New Roman"/>
                <w:b/>
                <w:bCs/>
              </w:rPr>
              <w:t>ИТОГОВЫЕ РЕЗУЛЬТАТЫ</w:t>
            </w:r>
          </w:p>
        </w:tc>
      </w:tr>
      <w:tr w:rsidR="00BD0F4F" w:rsidRPr="0039491E" w14:paraId="15C5059C" w14:textId="77777777" w:rsidTr="00F20013">
        <w:trPr>
          <w:trHeight w:val="227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B8C040" w14:textId="77777777" w:rsidR="00BD0F4F" w:rsidRPr="0039491E" w:rsidRDefault="00BD0F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9491E">
              <w:rPr>
                <w:rFonts w:ascii="Times New Roman" w:hAnsi="Times New Roman" w:cs="Times New Roman"/>
                <w:b/>
                <w:bCs/>
              </w:rPr>
              <w:t>№ п/п</w:t>
            </w:r>
          </w:p>
        </w:tc>
        <w:tc>
          <w:tcPr>
            <w:tcW w:w="2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B45129" w14:textId="77777777" w:rsidR="00BD0F4F" w:rsidRPr="0039491E" w:rsidRDefault="00BD0F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9491E">
              <w:rPr>
                <w:rFonts w:ascii="Times New Roman" w:hAnsi="Times New Roman" w:cs="Times New Roman"/>
                <w:b/>
                <w:bCs/>
              </w:rPr>
              <w:t>Критерий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9A59C1" w14:textId="77777777" w:rsidR="00BD0F4F" w:rsidRPr="0039491E" w:rsidRDefault="00BD0F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9491E">
              <w:rPr>
                <w:rFonts w:ascii="Times New Roman" w:hAnsi="Times New Roman" w:cs="Times New Roman"/>
                <w:b/>
                <w:bCs/>
              </w:rPr>
              <w:t>Результаты расчета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71FC02" w14:textId="77777777" w:rsidR="00BD0F4F" w:rsidRPr="0039491E" w:rsidRDefault="00BD0F4F" w:rsidP="000E5773">
            <w:pPr>
              <w:spacing w:after="0" w:line="240" w:lineRule="auto"/>
              <w:ind w:right="-144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9491E">
              <w:rPr>
                <w:rFonts w:ascii="Times New Roman" w:hAnsi="Times New Roman" w:cs="Times New Roman"/>
                <w:b/>
                <w:bCs/>
              </w:rPr>
              <w:t>Недостатки, выявленные в ходе независимой оценки качества условий оказания услуг организацией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DDA9BA" w14:textId="77777777" w:rsidR="00BD0F4F" w:rsidRPr="0039491E" w:rsidRDefault="00BD0F4F" w:rsidP="00F20013">
            <w:pPr>
              <w:spacing w:after="0" w:line="240" w:lineRule="auto"/>
              <w:ind w:right="-144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Выводы и предложения в деятельности</w:t>
            </w:r>
          </w:p>
        </w:tc>
      </w:tr>
      <w:tr w:rsidR="00BD0F4F" w:rsidRPr="0039491E" w14:paraId="4980DD73" w14:textId="77777777" w:rsidTr="00F20013">
        <w:trPr>
          <w:trHeight w:val="227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74FEA0" w14:textId="77777777" w:rsidR="00BD0F4F" w:rsidRPr="0039491E" w:rsidRDefault="00BD0F4F" w:rsidP="00BD0F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91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590882" w14:textId="77777777" w:rsidR="00BD0F4F" w:rsidRPr="0039491E" w:rsidRDefault="00BD0F4F" w:rsidP="00BD0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491E">
              <w:rPr>
                <w:rFonts w:ascii="Times New Roman" w:hAnsi="Times New Roman" w:cs="Times New Roman"/>
              </w:rPr>
              <w:t>Критерий «Открытость и доступность информации об организации»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A82888" w14:textId="77777777" w:rsidR="00BD0F4F" w:rsidRPr="0039491E" w:rsidRDefault="00BD0F4F" w:rsidP="00BD0F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91E">
              <w:rPr>
                <w:rFonts w:ascii="Times New Roman" w:hAnsi="Times New Roman" w:cs="Times New Roman"/>
              </w:rPr>
              <w:t>99,1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27EA48" w14:textId="77777777" w:rsidR="00BD0F4F" w:rsidRPr="0039491E" w:rsidRDefault="00BD0F4F" w:rsidP="00F20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9491E">
              <w:rPr>
                <w:rFonts w:ascii="Times New Roman" w:hAnsi="Times New Roman" w:cs="Times New Roman"/>
                <w:color w:val="000000"/>
              </w:rPr>
              <w:t>Отсутствуют.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53B62D" w14:textId="77777777" w:rsidR="00BD0F4F" w:rsidRDefault="00BD0F4F" w:rsidP="00F20013">
            <w:pPr>
              <w:spacing w:after="0" w:line="240" w:lineRule="auto"/>
            </w:pPr>
            <w:r w:rsidRPr="000B4F00">
              <w:rPr>
                <w:rFonts w:ascii="Times New Roman" w:hAnsi="Times New Roman" w:cs="Times New Roman"/>
              </w:rPr>
              <w:t>Недостатков не выявлено.</w:t>
            </w:r>
          </w:p>
        </w:tc>
      </w:tr>
      <w:tr w:rsidR="00BD0F4F" w:rsidRPr="0039491E" w14:paraId="11D9C6ED" w14:textId="77777777" w:rsidTr="00F20013">
        <w:trPr>
          <w:trHeight w:val="227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BC5D6A" w14:textId="77777777" w:rsidR="00BD0F4F" w:rsidRPr="0039491E" w:rsidRDefault="00BD0F4F" w:rsidP="00BD0F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91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58A724" w14:textId="77777777" w:rsidR="00BD0F4F" w:rsidRPr="0039491E" w:rsidRDefault="00BD0F4F" w:rsidP="00BD0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491E">
              <w:rPr>
                <w:rFonts w:ascii="Times New Roman" w:hAnsi="Times New Roman" w:cs="Times New Roman"/>
              </w:rPr>
              <w:t>Критерий «Комфортность условий предоставления услуг»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10DED3" w14:textId="77777777" w:rsidR="00BD0F4F" w:rsidRPr="0039491E" w:rsidRDefault="00BD0F4F" w:rsidP="00BD0F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91E">
              <w:rPr>
                <w:rFonts w:ascii="Times New Roman" w:hAnsi="Times New Roman" w:cs="Times New Roman"/>
              </w:rPr>
              <w:t>91,4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41412F" w14:textId="77777777" w:rsidR="00BD0F4F" w:rsidRPr="0039491E" w:rsidRDefault="00BD0F4F" w:rsidP="00F200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491E">
              <w:rPr>
                <w:rFonts w:ascii="Times New Roman" w:hAnsi="Times New Roman" w:cs="Times New Roman"/>
              </w:rPr>
              <w:t>Отсутствуют.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6E7DB9" w14:textId="77777777" w:rsidR="00BD0F4F" w:rsidRDefault="00BD0F4F" w:rsidP="00F20013">
            <w:pPr>
              <w:spacing w:after="0" w:line="240" w:lineRule="auto"/>
            </w:pPr>
            <w:r w:rsidRPr="000B4F00">
              <w:rPr>
                <w:rFonts w:ascii="Times New Roman" w:hAnsi="Times New Roman" w:cs="Times New Roman"/>
              </w:rPr>
              <w:t>Недостатков не выявлено.</w:t>
            </w:r>
          </w:p>
        </w:tc>
      </w:tr>
      <w:tr w:rsidR="00BD0F4F" w:rsidRPr="0039491E" w14:paraId="3FA858C9" w14:textId="77777777" w:rsidTr="00F20013">
        <w:trPr>
          <w:trHeight w:val="227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B125B9" w14:textId="77777777" w:rsidR="00BD0F4F" w:rsidRPr="0039491E" w:rsidRDefault="00BD0F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91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0109D1" w14:textId="77777777" w:rsidR="00BD0F4F" w:rsidRPr="0039491E" w:rsidRDefault="00BD0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491E">
              <w:rPr>
                <w:rFonts w:ascii="Times New Roman" w:hAnsi="Times New Roman" w:cs="Times New Roman"/>
              </w:rPr>
              <w:t>Критерий «Доступность услуг для инвалидов»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E26813" w14:textId="77777777" w:rsidR="00BD0F4F" w:rsidRPr="0039491E" w:rsidRDefault="00BD0F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91E">
              <w:rPr>
                <w:rFonts w:ascii="Times New Roman" w:hAnsi="Times New Roman" w:cs="Times New Roman"/>
              </w:rPr>
              <w:t>34,3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BF6FE1" w14:textId="77777777" w:rsidR="00BD0F4F" w:rsidRPr="0039491E" w:rsidRDefault="00BD0F4F" w:rsidP="00B151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491E">
              <w:rPr>
                <w:rFonts w:ascii="Times New Roman" w:hAnsi="Times New Roman" w:cs="Times New Roman"/>
              </w:rPr>
              <w:t>Отсутствуют:</w:t>
            </w:r>
          </w:p>
          <w:p w14:paraId="5233CF72" w14:textId="77777777" w:rsidR="00BD0F4F" w:rsidRPr="0039491E" w:rsidRDefault="00BD0F4F" w:rsidP="00B1519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9491E">
              <w:rPr>
                <w:rFonts w:ascii="Times New Roman" w:eastAsia="Calibri" w:hAnsi="Times New Roman" w:cs="Times New Roman"/>
              </w:rPr>
              <w:t>Оборудование входных групп пандусами;</w:t>
            </w:r>
          </w:p>
          <w:p w14:paraId="28AA37E9" w14:textId="77777777" w:rsidR="00BD0F4F" w:rsidRPr="0039491E" w:rsidRDefault="00BD0F4F" w:rsidP="00B1519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9491E">
              <w:rPr>
                <w:rFonts w:ascii="Times New Roman" w:eastAsia="Calibri" w:hAnsi="Times New Roman" w:cs="Times New Roman"/>
              </w:rPr>
              <w:t>Наличие выделенных стоянок для автотранспортных средств инвалидов;</w:t>
            </w:r>
          </w:p>
          <w:p w14:paraId="252FA3E9" w14:textId="77777777" w:rsidR="00BD0F4F" w:rsidRPr="0039491E" w:rsidRDefault="00BD0F4F" w:rsidP="00B1519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9491E">
              <w:rPr>
                <w:rFonts w:ascii="Times New Roman" w:eastAsia="Calibri" w:hAnsi="Times New Roman" w:cs="Times New Roman"/>
              </w:rPr>
              <w:t>Наличие адаптированных лифтов, поручней, расширенных дверных проемов;</w:t>
            </w:r>
          </w:p>
          <w:p w14:paraId="2FAFF950" w14:textId="77777777" w:rsidR="00BD0F4F" w:rsidRPr="0039491E" w:rsidRDefault="00BD0F4F" w:rsidP="00B1519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9491E">
              <w:rPr>
                <w:rFonts w:ascii="Times New Roman" w:eastAsia="Calibri" w:hAnsi="Times New Roman" w:cs="Times New Roman"/>
              </w:rPr>
              <w:lastRenderedPageBreak/>
              <w:t>Наличие сменных кресел-колясок;</w:t>
            </w:r>
          </w:p>
          <w:p w14:paraId="0CFC3979" w14:textId="77777777" w:rsidR="00BD0F4F" w:rsidRPr="0039491E" w:rsidRDefault="00BD0F4F" w:rsidP="00B1519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9491E">
              <w:rPr>
                <w:rFonts w:ascii="Times New Roman" w:eastAsia="Calibri" w:hAnsi="Times New Roman" w:cs="Times New Roman"/>
              </w:rPr>
              <w:t>Наличие специально оборудованного санитарно-гигиенического помещения;</w:t>
            </w:r>
          </w:p>
          <w:p w14:paraId="43358E67" w14:textId="77777777" w:rsidR="00BD0F4F" w:rsidRPr="0039491E" w:rsidRDefault="00BD0F4F" w:rsidP="00B15191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9491E">
              <w:rPr>
                <w:rFonts w:ascii="Times New Roman" w:hAnsi="Times New Roman" w:cs="Times New Roman"/>
                <w:bCs/>
              </w:rPr>
              <w:t>Дублирование для инвалидов по слуху и зрению звуковой и зрительной информации;</w:t>
            </w:r>
          </w:p>
          <w:p w14:paraId="78A4EF23" w14:textId="77777777" w:rsidR="00BD0F4F" w:rsidRPr="0039491E" w:rsidRDefault="00BD0F4F" w:rsidP="00B15191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9491E">
              <w:rPr>
                <w:rFonts w:ascii="Times New Roman" w:hAnsi="Times New Roman" w:cs="Times New Roman"/>
                <w:bCs/>
              </w:rPr>
              <w:t>Дублирование надписей, знаков и иной текстовой и графической информации знаками, выполненными шрифтом Брайля;</w:t>
            </w:r>
          </w:p>
          <w:p w14:paraId="6A771D3B" w14:textId="77777777" w:rsidR="00BD0F4F" w:rsidRPr="0039491E" w:rsidRDefault="00BD0F4F" w:rsidP="00B15191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9491E">
              <w:rPr>
                <w:rFonts w:ascii="Times New Roman" w:hAnsi="Times New Roman" w:cs="Times New Roman"/>
                <w:bCs/>
              </w:rPr>
              <w:t>Возможность предоставления инвалидам по слуху (слуху и зрению) услуг сурдопереводчика (</w:t>
            </w:r>
            <w:proofErr w:type="spellStart"/>
            <w:r w:rsidRPr="0039491E">
              <w:rPr>
                <w:rFonts w:ascii="Times New Roman" w:hAnsi="Times New Roman" w:cs="Times New Roman"/>
                <w:bCs/>
              </w:rPr>
              <w:t>тифлосурдопереводчика</w:t>
            </w:r>
            <w:proofErr w:type="spellEnd"/>
            <w:r w:rsidRPr="0039491E">
              <w:rPr>
                <w:rFonts w:ascii="Times New Roman" w:hAnsi="Times New Roman" w:cs="Times New Roman"/>
                <w:bCs/>
              </w:rPr>
              <w:t>);</w:t>
            </w:r>
          </w:p>
          <w:p w14:paraId="76A942A9" w14:textId="77777777" w:rsidR="00BD0F4F" w:rsidRPr="0039491E" w:rsidRDefault="00BD0F4F" w:rsidP="00B15191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9491E">
              <w:rPr>
                <w:rFonts w:ascii="Times New Roman" w:hAnsi="Times New Roman" w:cs="Times New Roman"/>
                <w:bCs/>
              </w:rPr>
              <w:t>Наличие альтернативной версии сайта организации для инвалидов по зрению;</w:t>
            </w:r>
          </w:p>
          <w:p w14:paraId="566F529E" w14:textId="77777777" w:rsidR="00BD0F4F" w:rsidRPr="0039491E" w:rsidRDefault="00BD0F4F" w:rsidP="00B15191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9491E">
              <w:rPr>
                <w:rFonts w:ascii="Times New Roman" w:hAnsi="Times New Roman" w:cs="Times New Roman"/>
                <w:bCs/>
              </w:rPr>
              <w:t>Помощь, оказываемая работниками организации, прошедшими необходимое обучение по сопровождению инвалидов.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C14FBE" w14:textId="77777777" w:rsidR="00BD0F4F" w:rsidRDefault="00BD0F4F" w:rsidP="00BD0F4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Оборудовать помещения организации культуры и прилегающей к ней территории с учетом доступности для инвалидов, согласно требованиям Приказа Министерства культуры Российской Федерации от 27 апреля 2018 г. № 599 «Об утверждении показателей, характеризующих общие критерии качества условий оказания услуг организациями культуры», в частности обеспечить учреждение наличием следующих критериев:</w:t>
            </w:r>
          </w:p>
          <w:p w14:paraId="1E1CE56C" w14:textId="77777777" w:rsidR="00BD0F4F" w:rsidRPr="0039491E" w:rsidRDefault="00BD0F4F" w:rsidP="00BD0F4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9491E">
              <w:rPr>
                <w:rFonts w:ascii="Times New Roman" w:eastAsia="Calibri" w:hAnsi="Times New Roman" w:cs="Times New Roman"/>
              </w:rPr>
              <w:t>Оборудование входных групп пандусами;</w:t>
            </w:r>
          </w:p>
          <w:p w14:paraId="559A18F4" w14:textId="77777777" w:rsidR="00BD0F4F" w:rsidRPr="0039491E" w:rsidRDefault="00BD0F4F" w:rsidP="00BD0F4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9491E">
              <w:rPr>
                <w:rFonts w:ascii="Times New Roman" w:eastAsia="Calibri" w:hAnsi="Times New Roman" w:cs="Times New Roman"/>
              </w:rPr>
              <w:lastRenderedPageBreak/>
              <w:t>Наличие выделенных стоянок для автотранспортных средств инвалидов;</w:t>
            </w:r>
          </w:p>
          <w:p w14:paraId="13BC35BD" w14:textId="77777777" w:rsidR="00BD0F4F" w:rsidRPr="0039491E" w:rsidRDefault="00BD0F4F" w:rsidP="00BD0F4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9491E">
              <w:rPr>
                <w:rFonts w:ascii="Times New Roman" w:eastAsia="Calibri" w:hAnsi="Times New Roman" w:cs="Times New Roman"/>
              </w:rPr>
              <w:t>Наличие адаптированных лифтов, поручней, расширенных дверных проемов;</w:t>
            </w:r>
          </w:p>
          <w:p w14:paraId="3666591F" w14:textId="77777777" w:rsidR="00BD0F4F" w:rsidRPr="0039491E" w:rsidRDefault="00BD0F4F" w:rsidP="00BD0F4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9491E">
              <w:rPr>
                <w:rFonts w:ascii="Times New Roman" w:eastAsia="Calibri" w:hAnsi="Times New Roman" w:cs="Times New Roman"/>
              </w:rPr>
              <w:t>Наличие сменных кресел-колясок;</w:t>
            </w:r>
          </w:p>
          <w:p w14:paraId="0F75BC5A" w14:textId="77777777" w:rsidR="00BD0F4F" w:rsidRDefault="00BD0F4F" w:rsidP="00BD0F4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9491E">
              <w:rPr>
                <w:rFonts w:ascii="Times New Roman" w:eastAsia="Calibri" w:hAnsi="Times New Roman" w:cs="Times New Roman"/>
              </w:rPr>
              <w:t>Наличие специально оборудованного санитарно-гигиенического помещения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  <w:p w14:paraId="32C7841D" w14:textId="77777777" w:rsidR="00BD0F4F" w:rsidRDefault="00BD0F4F" w:rsidP="00BD0F4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Обеспечить в организации условия доступности, позволяющие инвалидам получать услуги наравне с другими, согласно требованиям Приказа Министерства культуры Российской Федерации от 27 апреля 2018 г. № 599 «Об утверждении показателей, характеризующих общие критерии качества условий оказания услуг организациями культуры», в частности обеспечить учреждение наличием следующих критериев:</w:t>
            </w:r>
          </w:p>
          <w:p w14:paraId="2B2427F3" w14:textId="77777777" w:rsidR="00BD0F4F" w:rsidRPr="0039491E" w:rsidRDefault="00BD0F4F" w:rsidP="00BD0F4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9491E">
              <w:rPr>
                <w:rFonts w:ascii="Times New Roman" w:hAnsi="Times New Roman" w:cs="Times New Roman"/>
                <w:bCs/>
              </w:rPr>
              <w:t>Дублирование для инвалидов по слуху и зрению звуковой и зрительной информации;</w:t>
            </w:r>
          </w:p>
          <w:p w14:paraId="251D5FD5" w14:textId="77777777" w:rsidR="00BD0F4F" w:rsidRPr="0039491E" w:rsidRDefault="00BD0F4F" w:rsidP="00BD0F4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9491E">
              <w:rPr>
                <w:rFonts w:ascii="Times New Roman" w:hAnsi="Times New Roman" w:cs="Times New Roman"/>
                <w:bCs/>
              </w:rPr>
              <w:t>Дублирование надписей, знаков и иной текстовой и графической информации знаками, выполненными шрифтом Брайля;</w:t>
            </w:r>
          </w:p>
          <w:p w14:paraId="72F23DF3" w14:textId="77777777" w:rsidR="00BD0F4F" w:rsidRPr="0039491E" w:rsidRDefault="00BD0F4F" w:rsidP="00BD0F4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9491E">
              <w:rPr>
                <w:rFonts w:ascii="Times New Roman" w:hAnsi="Times New Roman" w:cs="Times New Roman"/>
                <w:bCs/>
              </w:rPr>
              <w:t>Возможность предоставления инвалидам по слуху (слуху и зрению) услуг сурдопереводчика (</w:t>
            </w:r>
            <w:proofErr w:type="spellStart"/>
            <w:r w:rsidRPr="0039491E">
              <w:rPr>
                <w:rFonts w:ascii="Times New Roman" w:hAnsi="Times New Roman" w:cs="Times New Roman"/>
                <w:bCs/>
              </w:rPr>
              <w:t>тифлосурдопереводчика</w:t>
            </w:r>
            <w:proofErr w:type="spellEnd"/>
            <w:r w:rsidRPr="0039491E">
              <w:rPr>
                <w:rFonts w:ascii="Times New Roman" w:hAnsi="Times New Roman" w:cs="Times New Roman"/>
                <w:bCs/>
              </w:rPr>
              <w:t>);</w:t>
            </w:r>
          </w:p>
          <w:p w14:paraId="523F8FBC" w14:textId="77777777" w:rsidR="00BD0F4F" w:rsidRPr="0039491E" w:rsidRDefault="00BD0F4F" w:rsidP="00BD0F4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9491E">
              <w:rPr>
                <w:rFonts w:ascii="Times New Roman" w:hAnsi="Times New Roman" w:cs="Times New Roman"/>
                <w:bCs/>
              </w:rPr>
              <w:t>Наличие альтернативной версии сайта организации для инвалидов по зрению;</w:t>
            </w:r>
          </w:p>
          <w:p w14:paraId="6B79EDE5" w14:textId="77777777" w:rsidR="00BD0F4F" w:rsidRPr="0039491E" w:rsidRDefault="00BD0F4F" w:rsidP="00BD0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491E">
              <w:rPr>
                <w:rFonts w:ascii="Times New Roman" w:hAnsi="Times New Roman" w:cs="Times New Roman"/>
                <w:bCs/>
              </w:rPr>
              <w:t>Помощь, оказываемая работниками организации, прошедшими необходимое обучение по сопровождению инвалидов.</w:t>
            </w:r>
          </w:p>
        </w:tc>
      </w:tr>
      <w:tr w:rsidR="00BD0F4F" w:rsidRPr="0039491E" w14:paraId="03B255EA" w14:textId="77777777" w:rsidTr="00F20013">
        <w:trPr>
          <w:trHeight w:val="227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62F4C1" w14:textId="77777777" w:rsidR="00BD0F4F" w:rsidRPr="0039491E" w:rsidRDefault="00BD0F4F" w:rsidP="00BD0F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91E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2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5472DE" w14:textId="77777777" w:rsidR="00BD0F4F" w:rsidRPr="0039491E" w:rsidRDefault="00BD0F4F" w:rsidP="00BD0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491E">
              <w:rPr>
                <w:rFonts w:ascii="Times New Roman" w:hAnsi="Times New Roman" w:cs="Times New Roman"/>
              </w:rPr>
              <w:t>Критерий «Доброжелательность, вежливость работников организации сферы культуры»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C797ED" w14:textId="77777777" w:rsidR="00BD0F4F" w:rsidRPr="0039491E" w:rsidRDefault="00BD0F4F" w:rsidP="00BD0F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91E">
              <w:rPr>
                <w:rFonts w:ascii="Times New Roman" w:hAnsi="Times New Roman" w:cs="Times New Roman"/>
              </w:rPr>
              <w:t>97,5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1C1A71" w14:textId="77777777" w:rsidR="00BD0F4F" w:rsidRPr="0039491E" w:rsidRDefault="00BD0F4F" w:rsidP="00F200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491E">
              <w:rPr>
                <w:rFonts w:ascii="Times New Roman" w:hAnsi="Times New Roman" w:cs="Times New Roman"/>
              </w:rPr>
              <w:t>Отсутствуют.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2417D1" w14:textId="214EB7F6" w:rsidR="00BD0F4F" w:rsidRDefault="00BD0F4F" w:rsidP="00F20013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Недостатков не выявлено.</w:t>
            </w:r>
          </w:p>
        </w:tc>
      </w:tr>
      <w:tr w:rsidR="00BD0F4F" w:rsidRPr="0039491E" w14:paraId="7B44AD55" w14:textId="77777777" w:rsidTr="00F20013">
        <w:trPr>
          <w:trHeight w:val="227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96B332" w14:textId="77777777" w:rsidR="00BD0F4F" w:rsidRPr="0039491E" w:rsidRDefault="00BD0F4F" w:rsidP="00BD0F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91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656E6D" w14:textId="77777777" w:rsidR="00BD0F4F" w:rsidRPr="0039491E" w:rsidRDefault="00BD0F4F" w:rsidP="00BD0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491E">
              <w:rPr>
                <w:rFonts w:ascii="Times New Roman" w:hAnsi="Times New Roman" w:cs="Times New Roman"/>
              </w:rPr>
              <w:t>Критерий «Удовлетворенность условиями оказания услуг»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4A1674" w14:textId="77777777" w:rsidR="00BD0F4F" w:rsidRPr="0039491E" w:rsidRDefault="00BD0F4F" w:rsidP="00BD0F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91E">
              <w:rPr>
                <w:rFonts w:ascii="Times New Roman" w:hAnsi="Times New Roman" w:cs="Times New Roman"/>
              </w:rPr>
              <w:t>96,9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4C2539" w14:textId="77777777" w:rsidR="00BD0F4F" w:rsidRPr="0039491E" w:rsidRDefault="00BD0F4F" w:rsidP="00F200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491E">
              <w:rPr>
                <w:rFonts w:ascii="Times New Roman" w:hAnsi="Times New Roman" w:cs="Times New Roman"/>
              </w:rPr>
              <w:t>Отсутствуют.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90CE3D" w14:textId="63F42BE9" w:rsidR="00BD0F4F" w:rsidRDefault="00BD0F4F" w:rsidP="00F20013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Недостатков не выявлено.</w:t>
            </w:r>
          </w:p>
        </w:tc>
      </w:tr>
      <w:tr w:rsidR="00BD0F4F" w:rsidRPr="0039491E" w14:paraId="383DFDB0" w14:textId="77777777" w:rsidTr="00F20013">
        <w:trPr>
          <w:trHeight w:val="227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BA9868" w14:textId="77777777" w:rsidR="00BD0F4F" w:rsidRPr="0039491E" w:rsidRDefault="00BD0F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91E">
              <w:rPr>
                <w:rFonts w:ascii="Times New Roman" w:hAnsi="Times New Roman" w:cs="Times New Roman"/>
              </w:rPr>
              <w:t>ИТОГОВЫЙ ПОКАЗАТЕЛЬ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55759171" w14:textId="77777777" w:rsidR="00BD0F4F" w:rsidRPr="0039491E" w:rsidRDefault="00BD0F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91E">
              <w:rPr>
                <w:rFonts w:ascii="Times New Roman" w:hAnsi="Times New Roman" w:cs="Times New Roman"/>
              </w:rPr>
              <w:t>83,8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1A5976B7" w14:textId="77777777" w:rsidR="00BD0F4F" w:rsidRPr="0039491E" w:rsidRDefault="00BD0F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91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752C1C13" w14:textId="0EC567EF" w:rsidR="00BD0F4F" w:rsidRPr="0039491E" w:rsidRDefault="00F200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BD0F4F" w:rsidRPr="0039491E" w14:paraId="0E4E927C" w14:textId="77777777" w:rsidTr="00F20013">
        <w:trPr>
          <w:trHeight w:val="227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358AE5" w14:textId="69115AAB" w:rsidR="00BD0F4F" w:rsidRPr="0039491E" w:rsidRDefault="00BD0F4F" w:rsidP="00F200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91E">
              <w:rPr>
                <w:rFonts w:ascii="Times New Roman" w:hAnsi="Times New Roman" w:cs="Times New Roman"/>
              </w:rPr>
              <w:t>РЕЙТИНГ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1E690E" w14:textId="77777777" w:rsidR="00BD0F4F" w:rsidRPr="0039491E" w:rsidRDefault="00BD0F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91E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B10D49" w14:textId="77777777" w:rsidR="00BD0F4F" w:rsidRPr="0039491E" w:rsidRDefault="00BD0F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91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578322" w14:textId="4630F272" w:rsidR="00BD0F4F" w:rsidRPr="0039491E" w:rsidRDefault="00F200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14:paraId="77565E6F" w14:textId="273DF3F9" w:rsidR="00580292" w:rsidRDefault="00580292" w:rsidP="00F20013"/>
    <w:sectPr w:rsidR="00580292" w:rsidSect="0037594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0292"/>
    <w:rsid w:val="000E5773"/>
    <w:rsid w:val="00246D54"/>
    <w:rsid w:val="00375948"/>
    <w:rsid w:val="0039491E"/>
    <w:rsid w:val="00580292"/>
    <w:rsid w:val="009D765E"/>
    <w:rsid w:val="00B15191"/>
    <w:rsid w:val="00BD0F4F"/>
    <w:rsid w:val="00D21ADA"/>
    <w:rsid w:val="00D80E03"/>
    <w:rsid w:val="00F20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3E0AC6"/>
  <w15:chartTrackingRefBased/>
  <w15:docId w15:val="{2165F0F1-689B-428C-9258-DA779A520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5948"/>
    <w:pPr>
      <w:spacing w:after="200" w:line="276" w:lineRule="auto"/>
    </w:pPr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368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530</Words>
  <Characters>3022</Characters>
  <Application>Microsoft Office Word</Application>
  <DocSecurity>0</DocSecurity>
  <Lines>25</Lines>
  <Paragraphs>7</Paragraphs>
  <ScaleCrop>false</ScaleCrop>
  <Company/>
  <LinksUpToDate>false</LinksUpToDate>
  <CharactersWithSpaces>3545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Polina</dc:creator>
  <cp:keywords/>
  <dc:description/>
  <cp:lastModifiedBy>Konstantin |Asus|</cp:lastModifiedBy>
  <cp:revision>11</cp:revision>
  <dcterms:created xsi:type="dcterms:W3CDTF">2022-12-04T23:52:00Z</dcterms:created>
  <dcterms:modified xsi:type="dcterms:W3CDTF">2022-12-13T03:15:00Z</dcterms:modified>
</cp:coreProperties>
</file>